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847052"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8B32E7" w:rsidRPr="008B32E7">
                  <w:rPr>
                    <w:rFonts w:ascii="ＭＳ ゴシック" w:eastAsia="ＭＳ ゴシック" w:hAnsi="ＭＳ ゴシック"/>
                    <w:b/>
                    <w:color w:val="FFFFFF" w:themeColor="background1"/>
                    <w:sz w:val="32"/>
                    <w:szCs w:val="32"/>
                  </w:rPr>
                  <w:t xml:space="preserve">Information on tourist spots around </w:t>
                </w:r>
                <w:proofErr w:type="spellStart"/>
                <w:r w:rsidR="008B32E7" w:rsidRPr="008B32E7">
                  <w:rPr>
                    <w:rFonts w:ascii="ＭＳ ゴシック" w:eastAsia="ＭＳ ゴシック" w:hAnsi="ＭＳ ゴシック"/>
                    <w:b/>
                    <w:color w:val="FFFFFF" w:themeColor="background1"/>
                    <w:sz w:val="32"/>
                    <w:szCs w:val="32"/>
                  </w:rPr>
                  <w:t>Ojiya</w:t>
                </w:r>
                <w:proofErr w:type="spellEnd"/>
              </w:sdtContent>
            </w:sdt>
          </w:p>
        </w:tc>
      </w:tr>
    </w:tbl>
    <w:p w:rsidR="0075228A" w:rsidRPr="00023853" w:rsidRDefault="008D05C5" w:rsidP="008D05C5">
      <w:pPr>
        <w:ind w:rightChars="-340" w:right="-714"/>
        <w:rPr>
          <w:rFonts w:ascii="ＭＳ ゴシック" w:eastAsia="ＭＳ ゴシック" w:hAnsi="ＭＳ ゴシック"/>
          <w:b/>
          <w:sz w:val="24"/>
        </w:rPr>
      </w:pPr>
      <w:bookmarkStart w:id="0" w:name="_GoBack"/>
      <w:bookmarkEnd w:id="0"/>
      <w:r>
        <w:rPr>
          <w:rFonts w:ascii="ＭＳ Ｐ明朝" w:eastAsia="ＭＳ Ｐ明朝" w:hAnsi="ＭＳ Ｐ明朝" w:hint="eastAsia"/>
          <w:noProof/>
        </w:rPr>
        <w:drawing>
          <wp:inline distT="0" distB="0" distL="0" distR="0" wp14:anchorId="7B8B422B" wp14:editId="28766EBF">
            <wp:extent cx="1882986" cy="1412240"/>
            <wp:effectExtent l="0" t="0" r="317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G_157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587" cy="1421691"/>
                    </a:xfrm>
                    <a:prstGeom prst="rect">
                      <a:avLst/>
                    </a:prstGeom>
                  </pic:spPr>
                </pic:pic>
              </a:graphicData>
            </a:graphic>
          </wp:inline>
        </w:drawing>
      </w:r>
      <w:r>
        <w:rPr>
          <w:rFonts w:ascii="ＭＳ Ｐ明朝" w:eastAsia="ＭＳ Ｐ明朝" w:hAnsi="ＭＳ Ｐ明朝"/>
          <w:noProof/>
        </w:rPr>
        <w:drawing>
          <wp:inline distT="0" distB="0" distL="0" distR="0" wp14:anchorId="3B6C9B6F" wp14:editId="5093CBB0">
            <wp:extent cx="2124075" cy="1416201"/>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市民総参加.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1284" cy="1434342"/>
                    </a:xfrm>
                    <a:prstGeom prst="rect">
                      <a:avLst/>
                    </a:prstGeom>
                  </pic:spPr>
                </pic:pic>
              </a:graphicData>
            </a:graphic>
          </wp:inline>
        </w:drawing>
      </w:r>
      <w:r>
        <w:rPr>
          <w:rFonts w:ascii="ＭＳ Ｐ明朝" w:eastAsia="ＭＳ Ｐ明朝" w:hAnsi="ＭＳ Ｐ明朝"/>
          <w:noProof/>
        </w:rPr>
        <w:drawing>
          <wp:inline distT="0" distB="0" distL="0" distR="0" wp14:anchorId="3AB9B73C" wp14:editId="01B74082">
            <wp:extent cx="2062480" cy="139446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風船一揆１.jpg"/>
                    <pic:cNvPicPr/>
                  </pic:nvPicPr>
                  <pic:blipFill>
                    <a:blip r:embed="rId10" cstate="print">
                      <a:extLst>
                        <a:ext uri="{BEBA8EAE-BF5A-486C-A8C5-ECC9F3942E4B}">
                          <a14:imgProps xmlns:a14="http://schemas.microsoft.com/office/drawing/2010/main">
                            <a14:imgLayer r:embed="rId11">
                              <a14:imgEffect>
                                <a14:sharpenSoften amount="61000"/>
                              </a14:imgEffect>
                              <a14:imgEffect>
                                <a14:colorTemperature colorTemp="6518"/>
                              </a14:imgEffect>
                              <a14:imgEffect>
                                <a14:brightnessContrast contrast="43000"/>
                              </a14:imgEffect>
                            </a14:imgLayer>
                          </a14:imgProps>
                        </a:ext>
                        <a:ext uri="{28A0092B-C50C-407E-A947-70E740481C1C}">
                          <a14:useLocalDpi xmlns:a14="http://schemas.microsoft.com/office/drawing/2010/main" val="0"/>
                        </a:ext>
                      </a:extLst>
                    </a:blip>
                    <a:stretch>
                      <a:fillRect/>
                    </a:stretch>
                  </pic:blipFill>
                  <pic:spPr>
                    <a:xfrm>
                      <a:off x="0" y="0"/>
                      <a:ext cx="2140190" cy="1447000"/>
                    </a:xfrm>
                    <a:prstGeom prst="rect">
                      <a:avLst/>
                    </a:prstGeom>
                  </pic:spPr>
                </pic:pic>
              </a:graphicData>
            </a:graphic>
          </wp:inline>
        </w:drawing>
      </w:r>
    </w:p>
    <w:p w:rsidR="001076D3" w:rsidRPr="001076D3" w:rsidRDefault="001076D3" w:rsidP="001076D3">
      <w:pPr>
        <w:jc w:val="center"/>
        <w:rPr>
          <w:rFonts w:ascii="ＭＳ ゴシック" w:eastAsia="ＭＳ ゴシック" w:hAnsi="ＭＳ ゴシック"/>
          <w:b/>
          <w:sz w:val="24"/>
        </w:rPr>
      </w:pPr>
      <w:r w:rsidRPr="001076D3">
        <w:rPr>
          <w:rFonts w:ascii="ＭＳ ゴシック" w:eastAsia="ＭＳ ゴシック" w:hAnsi="ＭＳ ゴシック"/>
          <w:b/>
          <w:sz w:val="24"/>
        </w:rPr>
        <w:t xml:space="preserve">Festivals in </w:t>
      </w:r>
      <w:proofErr w:type="spellStart"/>
      <w:r w:rsidRPr="001076D3">
        <w:rPr>
          <w:rFonts w:ascii="ＭＳ ゴシック" w:eastAsia="ＭＳ ゴシック" w:hAnsi="ＭＳ ゴシック"/>
          <w:b/>
          <w:sz w:val="24"/>
        </w:rPr>
        <w:t>Ojiya</w:t>
      </w:r>
      <w:proofErr w:type="spellEnd"/>
    </w:p>
    <w:p w:rsidR="00A9378D" w:rsidRPr="00A9378D" w:rsidRDefault="00136B82" w:rsidP="002F7D34">
      <w:pPr>
        <w:ind w:rightChars="-340" w:right="-714"/>
        <w:jc w:val="left"/>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1076D3" w:rsidRPr="001076D3" w:rsidRDefault="001076D3" w:rsidP="001076D3">
      <w:pPr>
        <w:rPr>
          <w:rFonts w:ascii="Cambria" w:hAnsi="Cambria"/>
          <w:szCs w:val="21"/>
        </w:rPr>
      </w:pPr>
      <w:r w:rsidRPr="001076D3">
        <w:rPr>
          <w:rFonts w:ascii="Cambria" w:hAnsi="Cambria"/>
          <w:szCs w:val="21"/>
        </w:rPr>
        <w:t>We have various festivals throughout a year.</w:t>
      </w:r>
    </w:p>
    <w:p w:rsidR="001076D3" w:rsidRPr="001076D3" w:rsidRDefault="001076D3" w:rsidP="001076D3">
      <w:pPr>
        <w:rPr>
          <w:rFonts w:ascii="Cambria" w:hAnsi="Cambria"/>
          <w:szCs w:val="21"/>
        </w:rPr>
      </w:pPr>
      <w:r w:rsidRPr="001076D3">
        <w:rPr>
          <w:rFonts w:ascii="Cambria" w:hAnsi="Cambria"/>
          <w:szCs w:val="21"/>
        </w:rPr>
        <w:t xml:space="preserve">In April, Sakura Festival is held at </w:t>
      </w:r>
      <w:proofErr w:type="spellStart"/>
      <w:r w:rsidRPr="001076D3">
        <w:rPr>
          <w:rFonts w:ascii="Cambria" w:hAnsi="Cambria"/>
          <w:szCs w:val="21"/>
        </w:rPr>
        <w:t>funaoka</w:t>
      </w:r>
      <w:proofErr w:type="spellEnd"/>
      <w:r w:rsidRPr="001076D3">
        <w:rPr>
          <w:rFonts w:ascii="Cambria" w:hAnsi="Cambria"/>
          <w:szCs w:val="21"/>
        </w:rPr>
        <w:t xml:space="preserve"> park. You can enjoy picnic under beautiful cherry blossoms and many kinds of entertainment shows such as </w:t>
      </w:r>
      <w:proofErr w:type="spellStart"/>
      <w:r w:rsidRPr="001076D3">
        <w:rPr>
          <w:rFonts w:ascii="Cambria" w:hAnsi="Cambria"/>
          <w:szCs w:val="21"/>
        </w:rPr>
        <w:t>Yosakoi</w:t>
      </w:r>
      <w:proofErr w:type="spellEnd"/>
      <w:r w:rsidRPr="001076D3">
        <w:rPr>
          <w:rFonts w:ascii="Cambria" w:hAnsi="Cambria"/>
          <w:szCs w:val="21"/>
        </w:rPr>
        <w:t xml:space="preserve"> dance and a tea ceremony. They have different events each year. In evening, cherry blossoms are lighted up. Try both, a cherry blossom picnic during the day and an evening visit to fully enjoy </w:t>
      </w:r>
      <w:proofErr w:type="spellStart"/>
      <w:r w:rsidRPr="001076D3">
        <w:rPr>
          <w:rFonts w:ascii="Cambria" w:hAnsi="Cambria"/>
          <w:szCs w:val="21"/>
        </w:rPr>
        <w:t>sakura</w:t>
      </w:r>
      <w:proofErr w:type="spellEnd"/>
      <w:r w:rsidRPr="001076D3">
        <w:rPr>
          <w:rFonts w:ascii="Cambria" w:hAnsi="Cambria"/>
          <w:szCs w:val="21"/>
        </w:rPr>
        <w:t>.</w:t>
      </w:r>
    </w:p>
    <w:p w:rsidR="001076D3" w:rsidRPr="001076D3" w:rsidRDefault="001076D3" w:rsidP="001076D3">
      <w:pPr>
        <w:rPr>
          <w:rFonts w:ascii="Cambria" w:hAnsi="Cambria"/>
          <w:szCs w:val="21"/>
        </w:rPr>
      </w:pPr>
      <w:r w:rsidRPr="001076D3">
        <w:rPr>
          <w:rFonts w:ascii="Cambria" w:hAnsi="Cambria"/>
          <w:szCs w:val="21"/>
        </w:rPr>
        <w:t xml:space="preserve">In June, Firefly Festival is held at </w:t>
      </w:r>
      <w:proofErr w:type="spellStart"/>
      <w:r w:rsidRPr="001076D3">
        <w:rPr>
          <w:rFonts w:ascii="Cambria" w:hAnsi="Cambria"/>
          <w:szCs w:val="21"/>
        </w:rPr>
        <w:t>funaoka</w:t>
      </w:r>
      <w:proofErr w:type="spellEnd"/>
      <w:r w:rsidRPr="001076D3">
        <w:rPr>
          <w:rFonts w:ascii="Cambria" w:hAnsi="Cambria"/>
          <w:szCs w:val="21"/>
        </w:rPr>
        <w:t xml:space="preserve"> park. Have you seen fireflies? Numbers of fireflies in the world have been decreasing, but you can still see them in </w:t>
      </w:r>
      <w:proofErr w:type="spellStart"/>
      <w:r w:rsidRPr="001076D3">
        <w:rPr>
          <w:rFonts w:ascii="Cambria" w:hAnsi="Cambria"/>
          <w:szCs w:val="21"/>
        </w:rPr>
        <w:t>Ojiya</w:t>
      </w:r>
      <w:proofErr w:type="spellEnd"/>
      <w:r w:rsidRPr="001076D3">
        <w:rPr>
          <w:rFonts w:ascii="Cambria" w:hAnsi="Cambria"/>
          <w:szCs w:val="21"/>
        </w:rPr>
        <w:t>! The view of lots of little lights of fireflies dancing in the darkness is very beautiful and magical.</w:t>
      </w:r>
    </w:p>
    <w:p w:rsidR="001076D3" w:rsidRPr="001076D3" w:rsidRDefault="001076D3" w:rsidP="001076D3">
      <w:pPr>
        <w:rPr>
          <w:rFonts w:ascii="Cambria" w:hAnsi="Cambria"/>
          <w:szCs w:val="21"/>
        </w:rPr>
      </w:pPr>
      <w:r w:rsidRPr="001076D3">
        <w:rPr>
          <w:rFonts w:ascii="Cambria" w:hAnsi="Cambria"/>
          <w:szCs w:val="21"/>
        </w:rPr>
        <w:t xml:space="preserve">In July, you can enjoy </w:t>
      </w:r>
      <w:proofErr w:type="spellStart"/>
      <w:r w:rsidRPr="001076D3">
        <w:rPr>
          <w:rFonts w:ascii="Cambria" w:hAnsi="Cambria"/>
          <w:szCs w:val="21"/>
        </w:rPr>
        <w:t>Shishimai</w:t>
      </w:r>
      <w:proofErr w:type="spellEnd"/>
      <w:r w:rsidRPr="001076D3">
        <w:rPr>
          <w:rFonts w:ascii="Cambria" w:hAnsi="Cambria"/>
          <w:szCs w:val="21"/>
        </w:rPr>
        <w:t xml:space="preserve"> (lion dance) at Festival of </w:t>
      </w:r>
      <w:proofErr w:type="spellStart"/>
      <w:r w:rsidRPr="001076D3">
        <w:rPr>
          <w:rFonts w:ascii="Cambria" w:hAnsi="Cambria"/>
          <w:szCs w:val="21"/>
        </w:rPr>
        <w:t>Nikkou</w:t>
      </w:r>
      <w:proofErr w:type="spellEnd"/>
      <w:r w:rsidRPr="001076D3">
        <w:rPr>
          <w:rFonts w:ascii="Cambria" w:hAnsi="Cambria"/>
          <w:szCs w:val="21"/>
        </w:rPr>
        <w:t xml:space="preserve"> Shrine. </w:t>
      </w:r>
    </w:p>
    <w:p w:rsidR="001076D3" w:rsidRPr="001076D3" w:rsidRDefault="001076D3" w:rsidP="001076D3">
      <w:pPr>
        <w:rPr>
          <w:rFonts w:ascii="Cambria" w:hAnsi="Cambria"/>
          <w:szCs w:val="21"/>
        </w:rPr>
      </w:pPr>
      <w:r w:rsidRPr="001076D3">
        <w:rPr>
          <w:rFonts w:ascii="Cambria" w:hAnsi="Cambria"/>
          <w:szCs w:val="21"/>
        </w:rPr>
        <w:t xml:space="preserve">In August, </w:t>
      </w:r>
      <w:proofErr w:type="spellStart"/>
      <w:r w:rsidRPr="001076D3">
        <w:rPr>
          <w:rFonts w:ascii="Cambria" w:hAnsi="Cambria"/>
          <w:szCs w:val="21"/>
        </w:rPr>
        <w:t>Ojiya</w:t>
      </w:r>
      <w:proofErr w:type="spellEnd"/>
      <w:r w:rsidRPr="001076D3">
        <w:rPr>
          <w:rFonts w:ascii="Cambria" w:hAnsi="Cambria"/>
          <w:szCs w:val="21"/>
        </w:rPr>
        <w:t xml:space="preserve"> festival is held. Over 7000 fireworks light up the summer night sky. Other highlight are large fancy warrior dolls that are placed upon floats and locals marching through the city chanting.</w:t>
      </w:r>
    </w:p>
    <w:p w:rsidR="001076D3" w:rsidRPr="001076D3" w:rsidRDefault="001076D3" w:rsidP="001076D3">
      <w:pPr>
        <w:rPr>
          <w:rFonts w:ascii="Cambria" w:hAnsi="Cambria"/>
          <w:szCs w:val="21"/>
        </w:rPr>
      </w:pPr>
      <w:r w:rsidRPr="001076D3">
        <w:rPr>
          <w:rFonts w:ascii="Cambria" w:hAnsi="Cambria"/>
          <w:szCs w:val="21"/>
        </w:rPr>
        <w:t>In fall, harvest festivals are held in many places, and you can get fresh local vegetables and mushrooms.</w:t>
      </w:r>
    </w:p>
    <w:p w:rsidR="001076D3" w:rsidRPr="001076D3" w:rsidRDefault="001076D3" w:rsidP="001076D3">
      <w:pPr>
        <w:rPr>
          <w:rFonts w:ascii="Cambria" w:hAnsi="Cambria"/>
          <w:szCs w:val="21"/>
        </w:rPr>
      </w:pPr>
      <w:r w:rsidRPr="001076D3">
        <w:rPr>
          <w:rFonts w:ascii="Cambria" w:hAnsi="Cambria"/>
          <w:szCs w:val="21"/>
        </w:rPr>
        <w:t xml:space="preserve">In February, Snow Lantern Festival will light up the city. About 2000 of snow lanterns creates a fantasy scene. </w:t>
      </w:r>
    </w:p>
    <w:p w:rsidR="001076D3" w:rsidRPr="001076D3" w:rsidRDefault="001076D3" w:rsidP="001076D3">
      <w:pPr>
        <w:rPr>
          <w:rFonts w:ascii="Cambria" w:hAnsi="Cambria"/>
          <w:szCs w:val="21"/>
        </w:rPr>
      </w:pPr>
      <w:proofErr w:type="spellStart"/>
      <w:r w:rsidRPr="001076D3">
        <w:rPr>
          <w:rFonts w:ascii="Cambria" w:hAnsi="Cambria"/>
          <w:szCs w:val="21"/>
        </w:rPr>
        <w:t>Ojiya</w:t>
      </w:r>
      <w:proofErr w:type="spellEnd"/>
      <w:r w:rsidRPr="001076D3">
        <w:rPr>
          <w:rFonts w:ascii="Cambria" w:hAnsi="Cambria"/>
          <w:szCs w:val="21"/>
        </w:rPr>
        <w:t xml:space="preserve"> Hot Air Balloon festival is also held in February. Colorful hot air balloons float over the blue sky. The wonderful collaboration of hot air balloons on the ground and fireworks display at winter night is just super amazing. You haven’t ride on a hot air balloon? You can try exciting ballooning yourself! Don’t miss the dynamic sound of burner, the sensational moment of take-off, and the magnificent view from the air.</w:t>
      </w:r>
    </w:p>
    <w:p w:rsidR="00880469" w:rsidRPr="001076D3" w:rsidRDefault="00880469" w:rsidP="001076D3">
      <w:pPr>
        <w:pStyle w:val="Web"/>
        <w:spacing w:before="0" w:beforeAutospacing="0" w:after="0" w:afterAutospacing="0"/>
        <w:rPr>
          <w:rFonts w:ascii="ＭＳ ゴシック" w:eastAsia="ＭＳ ゴシック" w:hAnsi="ＭＳ ゴシック"/>
        </w:rPr>
      </w:pPr>
    </w:p>
    <w:sectPr w:rsidR="00880469" w:rsidRPr="001076D3"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52" w:rsidRDefault="00847052" w:rsidP="008D2139">
      <w:r>
        <w:separator/>
      </w:r>
    </w:p>
  </w:endnote>
  <w:endnote w:type="continuationSeparator" w:id="0">
    <w:p w:rsidR="00847052" w:rsidRDefault="00847052"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52" w:rsidRDefault="00847052" w:rsidP="008D2139">
      <w:r>
        <w:separator/>
      </w:r>
    </w:p>
  </w:footnote>
  <w:footnote w:type="continuationSeparator" w:id="0">
    <w:p w:rsidR="00847052" w:rsidRDefault="00847052"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CAB"/>
    <w:multiLevelType w:val="hybridMultilevel"/>
    <w:tmpl w:val="71F68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125A8A"/>
    <w:multiLevelType w:val="hybridMultilevel"/>
    <w:tmpl w:val="31B44886"/>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3C74D23"/>
    <w:multiLevelType w:val="multilevel"/>
    <w:tmpl w:val="F88C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9BE32B7"/>
    <w:multiLevelType w:val="hybridMultilevel"/>
    <w:tmpl w:val="98C070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120CC"/>
    <w:rsid w:val="00017C96"/>
    <w:rsid w:val="00023853"/>
    <w:rsid w:val="00036582"/>
    <w:rsid w:val="00074C2D"/>
    <w:rsid w:val="001076D3"/>
    <w:rsid w:val="00136B82"/>
    <w:rsid w:val="00180F16"/>
    <w:rsid w:val="00187021"/>
    <w:rsid w:val="001E331A"/>
    <w:rsid w:val="001F3068"/>
    <w:rsid w:val="0024688B"/>
    <w:rsid w:val="002D1CCF"/>
    <w:rsid w:val="002F7D34"/>
    <w:rsid w:val="00331D21"/>
    <w:rsid w:val="00353D25"/>
    <w:rsid w:val="003E06CA"/>
    <w:rsid w:val="004643F2"/>
    <w:rsid w:val="00480753"/>
    <w:rsid w:val="004837F6"/>
    <w:rsid w:val="004E03C8"/>
    <w:rsid w:val="005276E4"/>
    <w:rsid w:val="00553C30"/>
    <w:rsid w:val="005743A0"/>
    <w:rsid w:val="00583EC1"/>
    <w:rsid w:val="005C7AB0"/>
    <w:rsid w:val="005E34DC"/>
    <w:rsid w:val="0060596D"/>
    <w:rsid w:val="00646C1F"/>
    <w:rsid w:val="007210B6"/>
    <w:rsid w:val="00722C5D"/>
    <w:rsid w:val="00731457"/>
    <w:rsid w:val="007341A6"/>
    <w:rsid w:val="0075228A"/>
    <w:rsid w:val="0079751F"/>
    <w:rsid w:val="007B591F"/>
    <w:rsid w:val="007D3B13"/>
    <w:rsid w:val="00821471"/>
    <w:rsid w:val="00847052"/>
    <w:rsid w:val="00880469"/>
    <w:rsid w:val="008B32E7"/>
    <w:rsid w:val="008D05C5"/>
    <w:rsid w:val="008D2139"/>
    <w:rsid w:val="00902C9B"/>
    <w:rsid w:val="0092486D"/>
    <w:rsid w:val="00996F44"/>
    <w:rsid w:val="00A51FBC"/>
    <w:rsid w:val="00A9378D"/>
    <w:rsid w:val="00B71F62"/>
    <w:rsid w:val="00BF3676"/>
    <w:rsid w:val="00C27D9C"/>
    <w:rsid w:val="00C3234E"/>
    <w:rsid w:val="00C36915"/>
    <w:rsid w:val="00CC6461"/>
    <w:rsid w:val="00CE2D36"/>
    <w:rsid w:val="00D01C9B"/>
    <w:rsid w:val="00D40682"/>
    <w:rsid w:val="00E14963"/>
    <w:rsid w:val="00E5137A"/>
    <w:rsid w:val="00EC2A93"/>
    <w:rsid w:val="00EE6BFF"/>
    <w:rsid w:val="00F24451"/>
    <w:rsid w:val="00F63AF0"/>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676B8"/>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Web">
    <w:name w:val="Normal (Web)"/>
    <w:basedOn w:val="a"/>
    <w:uiPriority w:val="99"/>
    <w:unhideWhenUsed/>
    <w:rsid w:val="008B32E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317DDB"/>
    <w:rsid w:val="004C691E"/>
    <w:rsid w:val="004E0155"/>
    <w:rsid w:val="004E2F3D"/>
    <w:rsid w:val="00547BED"/>
    <w:rsid w:val="00734CCB"/>
    <w:rsid w:val="00736A40"/>
    <w:rsid w:val="00737B0C"/>
    <w:rsid w:val="00A63D25"/>
    <w:rsid w:val="00B15A99"/>
    <w:rsid w:val="00B4092F"/>
    <w:rsid w:val="00B96B03"/>
    <w:rsid w:val="00C01A41"/>
    <w:rsid w:val="00C6231D"/>
    <w:rsid w:val="00CA5591"/>
    <w:rsid w:val="00E82DD3"/>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C28F-9431-479A-960C-0485DE1C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邦彦 久保田</cp:lastModifiedBy>
  <cp:revision>15</cp:revision>
  <cp:lastPrinted>2019-01-11T02:19:00Z</cp:lastPrinted>
  <dcterms:created xsi:type="dcterms:W3CDTF">2019-01-11T05:17:00Z</dcterms:created>
  <dcterms:modified xsi:type="dcterms:W3CDTF">2019-03-01T00:47:00Z</dcterms:modified>
</cp:coreProperties>
</file>